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5C35" w:rsidRPr="00F10A96" w:rsidRDefault="00A75C35" w:rsidP="00F10A96">
      <w:pPr>
        <w:tabs>
          <w:tab w:val="center" w:pos="4680"/>
        </w:tabs>
        <w:spacing w:line="480" w:lineRule="auto"/>
        <w:rPr>
          <w:rFonts w:ascii="Times New Roman" w:hAnsi="Times New Roman" w:cs="Times New Roman"/>
          <w:sz w:val="24"/>
          <w:szCs w:val="24"/>
        </w:rPr>
      </w:pPr>
    </w:p>
    <w:p w:rsidR="00A75C35" w:rsidRPr="00F10A96" w:rsidRDefault="00A75C35" w:rsidP="00F10A96">
      <w:pPr>
        <w:tabs>
          <w:tab w:val="center" w:pos="4680"/>
        </w:tabs>
        <w:spacing w:line="480" w:lineRule="auto"/>
        <w:rPr>
          <w:rFonts w:ascii="Times New Roman" w:hAnsi="Times New Roman" w:cs="Times New Roman"/>
          <w:sz w:val="24"/>
          <w:szCs w:val="24"/>
        </w:rPr>
      </w:pPr>
    </w:p>
    <w:p w:rsidR="00A75C35" w:rsidRPr="00F10A96" w:rsidRDefault="00A75C35" w:rsidP="00F10A96">
      <w:pPr>
        <w:tabs>
          <w:tab w:val="center" w:pos="4680"/>
        </w:tabs>
        <w:spacing w:line="480" w:lineRule="auto"/>
        <w:rPr>
          <w:rFonts w:ascii="Times New Roman" w:hAnsi="Times New Roman" w:cs="Times New Roman"/>
          <w:sz w:val="24"/>
          <w:szCs w:val="24"/>
        </w:rPr>
      </w:pPr>
    </w:p>
    <w:p w:rsidR="00A75C35" w:rsidRPr="00F10A96" w:rsidRDefault="00A75C35" w:rsidP="00F10A96">
      <w:pPr>
        <w:tabs>
          <w:tab w:val="center" w:pos="4680"/>
        </w:tabs>
        <w:spacing w:line="480" w:lineRule="auto"/>
        <w:rPr>
          <w:rFonts w:ascii="Times New Roman" w:hAnsi="Times New Roman" w:cs="Times New Roman"/>
          <w:sz w:val="24"/>
          <w:szCs w:val="24"/>
        </w:rPr>
      </w:pPr>
    </w:p>
    <w:p w:rsidR="00A75C35" w:rsidRPr="00F10A96" w:rsidRDefault="00A75C35" w:rsidP="00F10A96">
      <w:pPr>
        <w:tabs>
          <w:tab w:val="center" w:pos="4680"/>
        </w:tabs>
        <w:spacing w:line="480" w:lineRule="auto"/>
        <w:rPr>
          <w:rFonts w:ascii="Times New Roman" w:hAnsi="Times New Roman" w:cs="Times New Roman"/>
          <w:sz w:val="24"/>
          <w:szCs w:val="24"/>
        </w:rPr>
      </w:pPr>
    </w:p>
    <w:p w:rsidR="00A75C35" w:rsidRPr="00F10A96" w:rsidRDefault="00A75C35" w:rsidP="00F10A96">
      <w:pPr>
        <w:tabs>
          <w:tab w:val="center" w:pos="4680"/>
        </w:tabs>
        <w:spacing w:line="480" w:lineRule="auto"/>
        <w:rPr>
          <w:rFonts w:ascii="Times New Roman" w:hAnsi="Times New Roman" w:cs="Times New Roman"/>
          <w:sz w:val="24"/>
          <w:szCs w:val="24"/>
        </w:rPr>
      </w:pPr>
    </w:p>
    <w:p w:rsidR="00A75C35" w:rsidRPr="00F10A96" w:rsidRDefault="00A75C35" w:rsidP="00F10A96">
      <w:pPr>
        <w:tabs>
          <w:tab w:val="center" w:pos="4680"/>
        </w:tabs>
        <w:spacing w:line="480" w:lineRule="auto"/>
        <w:rPr>
          <w:rFonts w:ascii="Times New Roman" w:hAnsi="Times New Roman" w:cs="Times New Roman"/>
          <w:sz w:val="24"/>
          <w:szCs w:val="24"/>
        </w:rPr>
      </w:pPr>
    </w:p>
    <w:p w:rsidR="00A75C35" w:rsidRPr="00F10A96" w:rsidRDefault="00A75C35" w:rsidP="00F10A96">
      <w:pPr>
        <w:tabs>
          <w:tab w:val="center" w:pos="4680"/>
        </w:tabs>
        <w:spacing w:line="480" w:lineRule="auto"/>
        <w:ind w:firstLine="720"/>
        <w:jc w:val="center"/>
        <w:rPr>
          <w:rFonts w:ascii="Times New Roman" w:hAnsi="Times New Roman" w:cs="Times New Roman"/>
          <w:sz w:val="24"/>
          <w:szCs w:val="24"/>
        </w:rPr>
      </w:pPr>
      <w:r w:rsidRPr="00F10A96">
        <w:rPr>
          <w:rFonts w:ascii="Times New Roman" w:hAnsi="Times New Roman" w:cs="Times New Roman"/>
          <w:sz w:val="24"/>
          <w:szCs w:val="24"/>
        </w:rPr>
        <w:t>Women</w:t>
      </w:r>
      <w:r w:rsidR="0022402E">
        <w:rPr>
          <w:rFonts w:ascii="Times New Roman" w:hAnsi="Times New Roman" w:cs="Times New Roman"/>
          <w:sz w:val="24"/>
          <w:szCs w:val="24"/>
        </w:rPr>
        <w:t xml:space="preserve"> and</w:t>
      </w:r>
      <w:r w:rsidRPr="00F10A96">
        <w:rPr>
          <w:rFonts w:ascii="Times New Roman" w:hAnsi="Times New Roman" w:cs="Times New Roman"/>
          <w:sz w:val="24"/>
          <w:szCs w:val="24"/>
        </w:rPr>
        <w:t xml:space="preserve"> Leadership Position</w:t>
      </w:r>
      <w:r w:rsidR="0022402E">
        <w:rPr>
          <w:rFonts w:ascii="Times New Roman" w:hAnsi="Times New Roman" w:cs="Times New Roman"/>
          <w:sz w:val="24"/>
          <w:szCs w:val="24"/>
        </w:rPr>
        <w:t>s</w:t>
      </w:r>
      <w:r w:rsidRPr="00F10A96">
        <w:rPr>
          <w:rFonts w:ascii="Times New Roman" w:hAnsi="Times New Roman" w:cs="Times New Roman"/>
          <w:sz w:val="24"/>
          <w:szCs w:val="24"/>
        </w:rPr>
        <w:t xml:space="preserve"> in International Affairs.</w:t>
      </w:r>
    </w:p>
    <w:p w:rsidR="00A75C35" w:rsidRPr="00F10A96" w:rsidRDefault="00A75C35" w:rsidP="00F10A96">
      <w:pPr>
        <w:tabs>
          <w:tab w:val="center" w:pos="4680"/>
        </w:tabs>
        <w:spacing w:line="480" w:lineRule="auto"/>
        <w:jc w:val="center"/>
        <w:rPr>
          <w:rFonts w:ascii="Times New Roman" w:hAnsi="Times New Roman" w:cs="Times New Roman"/>
          <w:sz w:val="24"/>
          <w:szCs w:val="24"/>
        </w:rPr>
      </w:pPr>
      <w:r w:rsidRPr="00F10A96">
        <w:rPr>
          <w:rFonts w:ascii="Times New Roman" w:hAnsi="Times New Roman" w:cs="Times New Roman"/>
          <w:sz w:val="24"/>
          <w:szCs w:val="24"/>
        </w:rPr>
        <w:t>Name.</w:t>
      </w:r>
    </w:p>
    <w:p w:rsidR="00A75C35" w:rsidRPr="00F10A96" w:rsidRDefault="00A75C35" w:rsidP="00F10A96">
      <w:pPr>
        <w:tabs>
          <w:tab w:val="center" w:pos="4680"/>
        </w:tabs>
        <w:spacing w:line="480" w:lineRule="auto"/>
        <w:jc w:val="center"/>
        <w:rPr>
          <w:rFonts w:ascii="Times New Roman" w:hAnsi="Times New Roman" w:cs="Times New Roman"/>
          <w:sz w:val="24"/>
          <w:szCs w:val="24"/>
        </w:rPr>
      </w:pPr>
      <w:r w:rsidRPr="00F10A96">
        <w:rPr>
          <w:rFonts w:ascii="Times New Roman" w:hAnsi="Times New Roman" w:cs="Times New Roman"/>
          <w:sz w:val="24"/>
          <w:szCs w:val="24"/>
        </w:rPr>
        <w:t>Institution.</w:t>
      </w:r>
    </w:p>
    <w:p w:rsidR="00B3751F" w:rsidRPr="00F10A96" w:rsidRDefault="00B3751F" w:rsidP="00F10A96">
      <w:pPr>
        <w:tabs>
          <w:tab w:val="center" w:pos="4680"/>
        </w:tabs>
        <w:spacing w:line="480" w:lineRule="auto"/>
        <w:jc w:val="center"/>
        <w:rPr>
          <w:rFonts w:ascii="Times New Roman" w:hAnsi="Times New Roman" w:cs="Times New Roman"/>
          <w:sz w:val="24"/>
          <w:szCs w:val="24"/>
        </w:rPr>
      </w:pPr>
      <w:r w:rsidRPr="00F10A96">
        <w:rPr>
          <w:rFonts w:ascii="Times New Roman" w:hAnsi="Times New Roman" w:cs="Times New Roman"/>
          <w:sz w:val="24"/>
          <w:szCs w:val="24"/>
        </w:rPr>
        <w:t>Date</w:t>
      </w:r>
      <w:r w:rsidR="00A75C35" w:rsidRPr="00F10A96">
        <w:rPr>
          <w:rFonts w:ascii="Times New Roman" w:hAnsi="Times New Roman" w:cs="Times New Roman"/>
          <w:sz w:val="24"/>
          <w:szCs w:val="24"/>
        </w:rPr>
        <w:t>.</w:t>
      </w:r>
    </w:p>
    <w:p w:rsidR="00A75C35" w:rsidRPr="00F10A96" w:rsidRDefault="00A75C35" w:rsidP="00F10A96">
      <w:pPr>
        <w:tabs>
          <w:tab w:val="center" w:pos="4680"/>
        </w:tabs>
        <w:spacing w:line="480" w:lineRule="auto"/>
        <w:jc w:val="center"/>
        <w:rPr>
          <w:rFonts w:ascii="Times New Roman" w:hAnsi="Times New Roman" w:cs="Times New Roman"/>
          <w:sz w:val="24"/>
          <w:szCs w:val="24"/>
        </w:rPr>
      </w:pPr>
    </w:p>
    <w:p w:rsidR="00A75C35" w:rsidRPr="00F10A96" w:rsidRDefault="00A75C35" w:rsidP="00F10A96">
      <w:pPr>
        <w:tabs>
          <w:tab w:val="center" w:pos="4680"/>
        </w:tabs>
        <w:spacing w:line="480" w:lineRule="auto"/>
        <w:jc w:val="center"/>
        <w:rPr>
          <w:rFonts w:ascii="Times New Roman" w:hAnsi="Times New Roman" w:cs="Times New Roman"/>
          <w:sz w:val="24"/>
          <w:szCs w:val="24"/>
        </w:rPr>
      </w:pPr>
    </w:p>
    <w:p w:rsidR="00A75C35" w:rsidRPr="00F10A96" w:rsidRDefault="00A75C35" w:rsidP="00F10A96">
      <w:pPr>
        <w:tabs>
          <w:tab w:val="center" w:pos="4680"/>
        </w:tabs>
        <w:spacing w:line="480" w:lineRule="auto"/>
        <w:jc w:val="center"/>
        <w:rPr>
          <w:rFonts w:ascii="Times New Roman" w:hAnsi="Times New Roman" w:cs="Times New Roman"/>
          <w:sz w:val="24"/>
          <w:szCs w:val="24"/>
        </w:rPr>
      </w:pPr>
    </w:p>
    <w:p w:rsidR="00A75C35" w:rsidRPr="00F10A96" w:rsidRDefault="00A75C35" w:rsidP="00F10A96">
      <w:pPr>
        <w:tabs>
          <w:tab w:val="center" w:pos="4680"/>
        </w:tabs>
        <w:spacing w:line="480" w:lineRule="auto"/>
        <w:jc w:val="center"/>
        <w:rPr>
          <w:rFonts w:ascii="Times New Roman" w:hAnsi="Times New Roman" w:cs="Times New Roman"/>
          <w:sz w:val="24"/>
          <w:szCs w:val="24"/>
        </w:rPr>
      </w:pPr>
    </w:p>
    <w:p w:rsidR="00A75C35" w:rsidRDefault="00A75C35" w:rsidP="00F10A96">
      <w:pPr>
        <w:tabs>
          <w:tab w:val="center" w:pos="4680"/>
        </w:tabs>
        <w:spacing w:line="480" w:lineRule="auto"/>
        <w:jc w:val="center"/>
        <w:rPr>
          <w:rFonts w:ascii="Times New Roman" w:hAnsi="Times New Roman" w:cs="Times New Roman"/>
          <w:sz w:val="24"/>
          <w:szCs w:val="24"/>
        </w:rPr>
      </w:pPr>
    </w:p>
    <w:p w:rsidR="0022402E" w:rsidRPr="00F10A96" w:rsidRDefault="0022402E" w:rsidP="00F10A96">
      <w:pPr>
        <w:tabs>
          <w:tab w:val="center" w:pos="4680"/>
        </w:tabs>
        <w:spacing w:line="480" w:lineRule="auto"/>
        <w:jc w:val="center"/>
        <w:rPr>
          <w:rFonts w:ascii="Times New Roman" w:hAnsi="Times New Roman" w:cs="Times New Roman"/>
          <w:sz w:val="24"/>
          <w:szCs w:val="24"/>
        </w:rPr>
      </w:pPr>
    </w:p>
    <w:p w:rsidR="00B3751F" w:rsidRPr="00F10A96" w:rsidRDefault="00B3751F" w:rsidP="00F10A96">
      <w:pPr>
        <w:tabs>
          <w:tab w:val="center" w:pos="4680"/>
        </w:tabs>
        <w:spacing w:line="480" w:lineRule="auto"/>
        <w:ind w:firstLine="720"/>
        <w:rPr>
          <w:rFonts w:ascii="Times New Roman" w:hAnsi="Times New Roman" w:cs="Times New Roman"/>
          <w:sz w:val="24"/>
          <w:szCs w:val="24"/>
        </w:rPr>
      </w:pPr>
      <w:r w:rsidRPr="00F10A96">
        <w:rPr>
          <w:rFonts w:ascii="Times New Roman" w:hAnsi="Times New Roman" w:cs="Times New Roman"/>
          <w:sz w:val="24"/>
          <w:szCs w:val="24"/>
        </w:rPr>
        <w:lastRenderedPageBreak/>
        <w:t>In the contemporary world and before, every human being has the freedom to take part in making decisions that define his or her life. Decision making and leadership positions should not be divided across gender lines. Contextually, women know their situation</w:t>
      </w:r>
      <w:r w:rsidR="00A45D78">
        <w:rPr>
          <w:rFonts w:ascii="Times New Roman" w:hAnsi="Times New Roman" w:cs="Times New Roman"/>
          <w:sz w:val="24"/>
          <w:szCs w:val="24"/>
        </w:rPr>
        <w:t>s</w:t>
      </w:r>
      <w:r w:rsidRPr="00F10A96">
        <w:rPr>
          <w:rFonts w:ascii="Times New Roman" w:hAnsi="Times New Roman" w:cs="Times New Roman"/>
          <w:sz w:val="24"/>
          <w:szCs w:val="24"/>
        </w:rPr>
        <w:t xml:space="preserve"> best, and hence they should take part in decision making at both national and international levels. Women are the backbone of every society. I can attest that having more women leaders in international affairs would help in changing policies. </w:t>
      </w:r>
    </w:p>
    <w:p w:rsidR="00B3751F" w:rsidRPr="00F10A96" w:rsidRDefault="00B3751F" w:rsidP="00F10A96">
      <w:pPr>
        <w:tabs>
          <w:tab w:val="center" w:pos="4680"/>
        </w:tabs>
        <w:spacing w:line="480" w:lineRule="auto"/>
        <w:ind w:firstLine="720"/>
        <w:rPr>
          <w:rFonts w:ascii="Times New Roman" w:hAnsi="Times New Roman" w:cs="Times New Roman"/>
          <w:sz w:val="24"/>
          <w:szCs w:val="24"/>
        </w:rPr>
      </w:pPr>
      <w:r w:rsidRPr="00F10A96">
        <w:rPr>
          <w:rFonts w:ascii="Times New Roman" w:hAnsi="Times New Roman" w:cs="Times New Roman"/>
          <w:sz w:val="24"/>
          <w:szCs w:val="24"/>
        </w:rPr>
        <w:t xml:space="preserve">Literature from reliable sources hints that having more women in major leadership positions in international affairs would impact the international policies. As such, female leaders naturally have more kindness and understanding and that they are more open and inclusive to negotiation styles other than </w:t>
      </w:r>
      <w:r w:rsidR="00A75C35" w:rsidRPr="00F10A96">
        <w:rPr>
          <w:rFonts w:ascii="Times New Roman" w:hAnsi="Times New Roman" w:cs="Times New Roman"/>
          <w:sz w:val="24"/>
          <w:szCs w:val="24"/>
        </w:rPr>
        <w:t>confrontation (Nguyen-Duc et al., 2018</w:t>
      </w:r>
      <w:r w:rsidRPr="00F10A96">
        <w:rPr>
          <w:rFonts w:ascii="Times New Roman" w:hAnsi="Times New Roman" w:cs="Times New Roman"/>
          <w:sz w:val="24"/>
          <w:szCs w:val="24"/>
        </w:rPr>
        <w:t xml:space="preserve">). Although this is not linearly true of all women since there are other varied leadership styles, women leaders are likely to be very considerate about the cost of their actions to both national and international societies as a whole. In this context, women leaders in major international leadership positions are likely to bring about digital ideas of transformative leadership since they all share: inclusiveness, empathy and an open negotiation leadership style. </w:t>
      </w:r>
    </w:p>
    <w:p w:rsidR="00B3751F" w:rsidRPr="00F10A96" w:rsidRDefault="00B3751F" w:rsidP="00F10A96">
      <w:pPr>
        <w:tabs>
          <w:tab w:val="center" w:pos="4680"/>
        </w:tabs>
        <w:spacing w:line="480" w:lineRule="auto"/>
        <w:ind w:firstLine="720"/>
        <w:rPr>
          <w:rFonts w:ascii="Times New Roman" w:hAnsi="Times New Roman" w:cs="Times New Roman"/>
          <w:sz w:val="24"/>
          <w:szCs w:val="24"/>
        </w:rPr>
      </w:pPr>
      <w:r w:rsidRPr="00F10A96">
        <w:rPr>
          <w:rFonts w:ascii="Times New Roman" w:hAnsi="Times New Roman" w:cs="Times New Roman"/>
          <w:sz w:val="24"/>
          <w:szCs w:val="24"/>
        </w:rPr>
        <w:t>Having women in major leadership positions would possibly change how policy resources are utilized internationally. This can be either through changing the gender budgeting efforts and also changing policies to better impact in climate change. For instance, having more women in power will possibly champion a climate movement which would lead to better policy making together with spurred solutions to the problem (Northouse</w:t>
      </w:r>
      <w:r w:rsidR="00A75C35" w:rsidRPr="00F10A96">
        <w:rPr>
          <w:rFonts w:ascii="Times New Roman" w:hAnsi="Times New Roman" w:cs="Times New Roman"/>
          <w:sz w:val="24"/>
          <w:szCs w:val="24"/>
        </w:rPr>
        <w:t>, 2018</w:t>
      </w:r>
      <w:r w:rsidRPr="00F10A96">
        <w:rPr>
          <w:rFonts w:ascii="Times New Roman" w:hAnsi="Times New Roman" w:cs="Times New Roman"/>
          <w:sz w:val="24"/>
          <w:szCs w:val="24"/>
        </w:rPr>
        <w:t>). Interestingly, involving more women in international leadership positions would change the world by making right alterations in structural policies to include child care programs, compulsory parental leave and better pay in all international organizations.</w:t>
      </w:r>
    </w:p>
    <w:p w:rsidR="00B3751F" w:rsidRPr="00F10A96" w:rsidRDefault="00B3751F" w:rsidP="00F10A96">
      <w:pPr>
        <w:tabs>
          <w:tab w:val="center" w:pos="4680"/>
        </w:tabs>
        <w:spacing w:line="480" w:lineRule="auto"/>
        <w:ind w:firstLine="720"/>
        <w:rPr>
          <w:rFonts w:ascii="Times New Roman" w:hAnsi="Times New Roman" w:cs="Times New Roman"/>
          <w:sz w:val="24"/>
          <w:szCs w:val="24"/>
        </w:rPr>
      </w:pPr>
      <w:r w:rsidRPr="00F10A96">
        <w:rPr>
          <w:rFonts w:ascii="Times New Roman" w:hAnsi="Times New Roman" w:cs="Times New Roman"/>
          <w:sz w:val="24"/>
          <w:szCs w:val="24"/>
        </w:rPr>
        <w:lastRenderedPageBreak/>
        <w:t xml:space="preserve">More importantly, it has been noted that able women naturally invest the greatest proportion of their income in their communities and families than male leaders. According to the USAID, this practice is found </w:t>
      </w:r>
      <w:r w:rsidR="00A75C35" w:rsidRPr="00F10A96">
        <w:rPr>
          <w:rFonts w:ascii="Times New Roman" w:hAnsi="Times New Roman" w:cs="Times New Roman"/>
          <w:sz w:val="24"/>
          <w:szCs w:val="24"/>
        </w:rPr>
        <w:t>to boost a country GDP, improve</w:t>
      </w:r>
      <w:r w:rsidRPr="00F10A96">
        <w:rPr>
          <w:rFonts w:ascii="Times New Roman" w:hAnsi="Times New Roman" w:cs="Times New Roman"/>
          <w:sz w:val="24"/>
          <w:szCs w:val="24"/>
        </w:rPr>
        <w:t xml:space="preserve"> literacy balance as they support the female child to education and also better living by solving social problems within their nations.  In this regard, having more women leaders in positions might impact international affairs by removing main investment barriers across borders. From a cross-border perspective, some nations which have been under the female leadership have been found successful and influential in international policies; these include Chile, Liberia, Israel an</w:t>
      </w:r>
      <w:r w:rsidR="00A75C35" w:rsidRPr="00F10A96">
        <w:rPr>
          <w:rFonts w:ascii="Times New Roman" w:hAnsi="Times New Roman" w:cs="Times New Roman"/>
          <w:sz w:val="24"/>
          <w:szCs w:val="24"/>
        </w:rPr>
        <w:t>d Germany among others (Jalalza, 2018</w:t>
      </w:r>
      <w:r w:rsidRPr="00F10A96">
        <w:rPr>
          <w:rFonts w:ascii="Times New Roman" w:hAnsi="Times New Roman" w:cs="Times New Roman"/>
          <w:sz w:val="24"/>
          <w:szCs w:val="24"/>
        </w:rPr>
        <w:t>). This practice would nourish global unification and international interdependence.</w:t>
      </w:r>
    </w:p>
    <w:p w:rsidR="00B3751F" w:rsidRPr="00F10A96" w:rsidRDefault="00B3751F" w:rsidP="00F10A96">
      <w:pPr>
        <w:tabs>
          <w:tab w:val="center" w:pos="4680"/>
        </w:tabs>
        <w:spacing w:line="480" w:lineRule="auto"/>
        <w:ind w:firstLine="720"/>
        <w:rPr>
          <w:rFonts w:ascii="Times New Roman" w:hAnsi="Times New Roman" w:cs="Times New Roman"/>
          <w:sz w:val="24"/>
          <w:szCs w:val="24"/>
        </w:rPr>
      </w:pPr>
      <w:r w:rsidRPr="00F10A96">
        <w:rPr>
          <w:rFonts w:ascii="Times New Roman" w:hAnsi="Times New Roman" w:cs="Times New Roman"/>
          <w:sz w:val="24"/>
          <w:szCs w:val="24"/>
        </w:rPr>
        <w:t>Currently, the world’s problems require leaders who deserve skill sets and innovation, and this is only possible through thoughtful interaction to share diverse ideas. Arguably, women are always open and like to place their expertise on the table to help where the need arises. In this setting, women leaders at interactional levels would bring inevitable skills, varied perspectives together with cultural and structural differences to necessitate to effective solutions to these compelling challenges (Karacay et al.,</w:t>
      </w:r>
      <w:r w:rsidR="00A75C35" w:rsidRPr="00F10A96">
        <w:rPr>
          <w:rFonts w:ascii="Times New Roman" w:hAnsi="Times New Roman" w:cs="Times New Roman"/>
          <w:sz w:val="24"/>
          <w:szCs w:val="24"/>
        </w:rPr>
        <w:t xml:space="preserve"> 2018</w:t>
      </w:r>
      <w:r w:rsidRPr="00F10A96">
        <w:rPr>
          <w:rFonts w:ascii="Times New Roman" w:hAnsi="Times New Roman" w:cs="Times New Roman"/>
          <w:sz w:val="24"/>
          <w:szCs w:val="24"/>
        </w:rPr>
        <w:t>). In other words, female leaders are quite influential and could alter the means by which global solutions are formulated and hence coming up with strong policies to address international issues.</w:t>
      </w:r>
    </w:p>
    <w:p w:rsidR="00B3751F" w:rsidRPr="00F10A96" w:rsidRDefault="00B3751F" w:rsidP="00F10A96">
      <w:pPr>
        <w:tabs>
          <w:tab w:val="center" w:pos="4680"/>
        </w:tabs>
        <w:spacing w:line="480" w:lineRule="auto"/>
        <w:ind w:firstLine="720"/>
        <w:rPr>
          <w:rFonts w:ascii="Times New Roman" w:hAnsi="Times New Roman" w:cs="Times New Roman"/>
          <w:sz w:val="24"/>
          <w:szCs w:val="24"/>
        </w:rPr>
      </w:pPr>
      <w:r w:rsidRPr="00F10A96">
        <w:rPr>
          <w:rFonts w:ascii="Times New Roman" w:hAnsi="Times New Roman" w:cs="Times New Roman"/>
          <w:sz w:val="24"/>
          <w:szCs w:val="24"/>
        </w:rPr>
        <w:t>Female leaders would ensure equity and fairness in goals and policy formulation. The practice will change existing norms about who can lead and break structural and cultural barriers to leadership. This is by implementing policy programs on leadership and mentorship across genders.</w:t>
      </w:r>
    </w:p>
    <w:p w:rsidR="00B3751F" w:rsidRPr="00F10A96" w:rsidRDefault="00B3751F" w:rsidP="00F10A96">
      <w:pPr>
        <w:tabs>
          <w:tab w:val="center" w:pos="4680"/>
        </w:tabs>
        <w:spacing w:line="480" w:lineRule="auto"/>
        <w:ind w:firstLine="720"/>
        <w:rPr>
          <w:rFonts w:ascii="Times New Roman" w:hAnsi="Times New Roman" w:cs="Times New Roman"/>
          <w:sz w:val="24"/>
          <w:szCs w:val="24"/>
        </w:rPr>
      </w:pPr>
      <w:r w:rsidRPr="00F10A96">
        <w:rPr>
          <w:rFonts w:ascii="Times New Roman" w:hAnsi="Times New Roman" w:cs="Times New Roman"/>
          <w:sz w:val="24"/>
          <w:szCs w:val="24"/>
        </w:rPr>
        <w:lastRenderedPageBreak/>
        <w:t>Studies have revealed that female leader’s behavior is somehow different than their male counterpart</w:t>
      </w:r>
      <w:r w:rsidR="00A45D78">
        <w:rPr>
          <w:rFonts w:ascii="Times New Roman" w:hAnsi="Times New Roman" w:cs="Times New Roman"/>
          <w:sz w:val="24"/>
          <w:szCs w:val="24"/>
        </w:rPr>
        <w:t>s</w:t>
      </w:r>
      <w:r w:rsidRPr="00F10A96">
        <w:rPr>
          <w:rFonts w:ascii="Times New Roman" w:hAnsi="Times New Roman" w:cs="Times New Roman"/>
          <w:sz w:val="24"/>
          <w:szCs w:val="24"/>
        </w:rPr>
        <w:t xml:space="preserve">. As such, female leaders tend to use participative or the democratic leadership style and that they are far less autocratic like the case with the majority of male leaders. Majority female leaders adore transformational leadership by serving as role models. In this context, they try to give incentives to their juniors and show them on how to conduct deals appropriately. Male leaders, on the other hand, are more likely to use laissez-faire and transactional leadership. Additionally, female leaders are a bit less hierarchical, more collaborative and cooperative and more concerned about the esteem of others. </w:t>
      </w:r>
    </w:p>
    <w:p w:rsidR="00B3751F" w:rsidRPr="00F10A96" w:rsidRDefault="00B3751F" w:rsidP="00F10A96">
      <w:pPr>
        <w:tabs>
          <w:tab w:val="center" w:pos="4680"/>
        </w:tabs>
        <w:spacing w:line="480" w:lineRule="auto"/>
        <w:ind w:firstLine="720"/>
        <w:rPr>
          <w:rFonts w:ascii="Times New Roman" w:hAnsi="Times New Roman" w:cs="Times New Roman"/>
          <w:sz w:val="24"/>
          <w:szCs w:val="24"/>
        </w:rPr>
      </w:pPr>
      <w:r w:rsidRPr="00F10A96">
        <w:rPr>
          <w:rFonts w:ascii="Times New Roman" w:hAnsi="Times New Roman" w:cs="Times New Roman"/>
          <w:sz w:val="24"/>
          <w:szCs w:val="24"/>
        </w:rPr>
        <w:t>This information confirms that women leaders in major leadership positions in international affairs are likely to be more equitable and fairly superior and with ease in authentic leadership styles. They are likely to seek for more humane policies which should be deemed considerate to the global affairs.</w:t>
      </w:r>
    </w:p>
    <w:p w:rsidR="00B3751F" w:rsidRPr="00F10A96" w:rsidRDefault="00B3751F" w:rsidP="00F10A96">
      <w:pPr>
        <w:tabs>
          <w:tab w:val="center" w:pos="4680"/>
        </w:tabs>
        <w:spacing w:line="480" w:lineRule="auto"/>
        <w:rPr>
          <w:rFonts w:ascii="Times New Roman" w:hAnsi="Times New Roman" w:cs="Times New Roman"/>
          <w:sz w:val="24"/>
          <w:szCs w:val="24"/>
        </w:rPr>
      </w:pPr>
    </w:p>
    <w:p w:rsidR="00B3751F" w:rsidRPr="00F10A96" w:rsidRDefault="00B3751F" w:rsidP="00F10A96">
      <w:pPr>
        <w:tabs>
          <w:tab w:val="center" w:pos="4680"/>
        </w:tabs>
        <w:spacing w:line="480" w:lineRule="auto"/>
        <w:rPr>
          <w:rFonts w:ascii="Times New Roman" w:hAnsi="Times New Roman" w:cs="Times New Roman"/>
          <w:sz w:val="24"/>
          <w:szCs w:val="24"/>
        </w:rPr>
      </w:pPr>
    </w:p>
    <w:p w:rsidR="00B3751F" w:rsidRPr="00F10A96" w:rsidRDefault="00B3751F" w:rsidP="00F10A96">
      <w:pPr>
        <w:tabs>
          <w:tab w:val="center" w:pos="4680"/>
        </w:tabs>
        <w:spacing w:line="480" w:lineRule="auto"/>
        <w:rPr>
          <w:rFonts w:ascii="Times New Roman" w:hAnsi="Times New Roman" w:cs="Times New Roman"/>
          <w:sz w:val="24"/>
          <w:szCs w:val="24"/>
        </w:rPr>
      </w:pPr>
    </w:p>
    <w:p w:rsidR="00A75C35" w:rsidRPr="00F10A96" w:rsidRDefault="00A75C35" w:rsidP="00F10A96">
      <w:pPr>
        <w:tabs>
          <w:tab w:val="center" w:pos="4680"/>
        </w:tabs>
        <w:spacing w:line="480" w:lineRule="auto"/>
        <w:rPr>
          <w:rFonts w:ascii="Times New Roman" w:hAnsi="Times New Roman" w:cs="Times New Roman"/>
          <w:sz w:val="24"/>
          <w:szCs w:val="24"/>
        </w:rPr>
      </w:pPr>
    </w:p>
    <w:p w:rsidR="00A75C35" w:rsidRPr="00F10A96" w:rsidRDefault="00A75C35" w:rsidP="00F10A96">
      <w:pPr>
        <w:tabs>
          <w:tab w:val="center" w:pos="4680"/>
        </w:tabs>
        <w:spacing w:line="480" w:lineRule="auto"/>
        <w:rPr>
          <w:rFonts w:ascii="Times New Roman" w:hAnsi="Times New Roman" w:cs="Times New Roman"/>
          <w:sz w:val="24"/>
          <w:szCs w:val="24"/>
        </w:rPr>
      </w:pPr>
    </w:p>
    <w:p w:rsidR="00A75C35" w:rsidRPr="00F10A96" w:rsidRDefault="00A75C35" w:rsidP="00F10A96">
      <w:pPr>
        <w:tabs>
          <w:tab w:val="center" w:pos="4680"/>
        </w:tabs>
        <w:spacing w:line="480" w:lineRule="auto"/>
        <w:rPr>
          <w:rFonts w:ascii="Times New Roman" w:hAnsi="Times New Roman" w:cs="Times New Roman"/>
          <w:sz w:val="24"/>
          <w:szCs w:val="24"/>
        </w:rPr>
      </w:pPr>
    </w:p>
    <w:p w:rsidR="00A75C35" w:rsidRPr="00F10A96" w:rsidRDefault="00A75C35" w:rsidP="00F10A96">
      <w:pPr>
        <w:tabs>
          <w:tab w:val="center" w:pos="4680"/>
        </w:tabs>
        <w:spacing w:line="480" w:lineRule="auto"/>
        <w:rPr>
          <w:rFonts w:ascii="Times New Roman" w:hAnsi="Times New Roman" w:cs="Times New Roman"/>
          <w:sz w:val="24"/>
          <w:szCs w:val="24"/>
        </w:rPr>
      </w:pPr>
    </w:p>
    <w:p w:rsidR="00A75C35" w:rsidRPr="00F10A96" w:rsidRDefault="00A75C35" w:rsidP="00F10A96">
      <w:pPr>
        <w:tabs>
          <w:tab w:val="center" w:pos="4680"/>
        </w:tabs>
        <w:spacing w:line="480" w:lineRule="auto"/>
        <w:rPr>
          <w:rFonts w:ascii="Times New Roman" w:hAnsi="Times New Roman" w:cs="Times New Roman"/>
          <w:sz w:val="24"/>
          <w:szCs w:val="24"/>
        </w:rPr>
      </w:pPr>
    </w:p>
    <w:p w:rsidR="00A75C35" w:rsidRPr="00F10A96" w:rsidRDefault="00A75C35" w:rsidP="00F10A96">
      <w:pPr>
        <w:tabs>
          <w:tab w:val="center" w:pos="4680"/>
        </w:tabs>
        <w:spacing w:line="480" w:lineRule="auto"/>
        <w:rPr>
          <w:rFonts w:ascii="Times New Roman" w:hAnsi="Times New Roman" w:cs="Times New Roman"/>
          <w:sz w:val="24"/>
          <w:szCs w:val="24"/>
        </w:rPr>
      </w:pPr>
    </w:p>
    <w:p w:rsidR="00F10A96" w:rsidRPr="00F10A96" w:rsidRDefault="00F10A96" w:rsidP="00F10A96">
      <w:pPr>
        <w:tabs>
          <w:tab w:val="center" w:pos="4680"/>
        </w:tabs>
        <w:spacing w:line="480" w:lineRule="auto"/>
        <w:jc w:val="center"/>
        <w:rPr>
          <w:rFonts w:ascii="Times New Roman" w:hAnsi="Times New Roman" w:cs="Times New Roman"/>
          <w:sz w:val="24"/>
          <w:szCs w:val="24"/>
        </w:rPr>
      </w:pPr>
      <w:r w:rsidRPr="00F10A96">
        <w:rPr>
          <w:rFonts w:ascii="Times New Roman" w:hAnsi="Times New Roman" w:cs="Times New Roman"/>
          <w:sz w:val="24"/>
          <w:szCs w:val="24"/>
        </w:rPr>
        <w:lastRenderedPageBreak/>
        <w:t>References.</w:t>
      </w:r>
    </w:p>
    <w:p w:rsidR="00A75C35" w:rsidRPr="00F10A96" w:rsidRDefault="00A75C35" w:rsidP="00A45D78">
      <w:pPr>
        <w:spacing w:line="480" w:lineRule="auto"/>
        <w:ind w:left="1008" w:hanging="1008"/>
        <w:rPr>
          <w:rFonts w:ascii="Times New Roman" w:hAnsi="Times New Roman" w:cs="Times New Roman"/>
          <w:color w:val="222222"/>
          <w:sz w:val="24"/>
          <w:szCs w:val="24"/>
          <w:shd w:val="clear" w:color="auto" w:fill="FFFFFF"/>
        </w:rPr>
      </w:pPr>
      <w:r w:rsidRPr="00F10A96">
        <w:rPr>
          <w:rFonts w:ascii="Times New Roman" w:hAnsi="Times New Roman" w:cs="Times New Roman"/>
          <w:color w:val="222222"/>
          <w:sz w:val="24"/>
          <w:szCs w:val="24"/>
          <w:shd w:val="clear" w:color="auto" w:fill="FFFFFF"/>
        </w:rPr>
        <w:t>Jalalzai, F. (2018). Women Heads of State and Government. In </w:t>
      </w:r>
      <w:r w:rsidRPr="00F10A96">
        <w:rPr>
          <w:rFonts w:ascii="Times New Roman" w:hAnsi="Times New Roman" w:cs="Times New Roman"/>
          <w:i/>
          <w:iCs/>
          <w:color w:val="222222"/>
          <w:sz w:val="24"/>
          <w:szCs w:val="24"/>
          <w:shd w:val="clear" w:color="auto" w:fill="FFFFFF"/>
        </w:rPr>
        <w:t>Measuring Women’s Political Empowerment across the Globe</w:t>
      </w:r>
      <w:r w:rsidRPr="00F10A96">
        <w:rPr>
          <w:rFonts w:ascii="Times New Roman" w:hAnsi="Times New Roman" w:cs="Times New Roman"/>
          <w:color w:val="222222"/>
          <w:sz w:val="24"/>
          <w:szCs w:val="24"/>
          <w:shd w:val="clear" w:color="auto" w:fill="FFFFFF"/>
        </w:rPr>
        <w:t> (pp. 257-282). Palgrave Macmillan, Cham.</w:t>
      </w:r>
    </w:p>
    <w:p w:rsidR="00A75C35" w:rsidRPr="00F10A96" w:rsidRDefault="00A75C35" w:rsidP="00A45D78">
      <w:pPr>
        <w:spacing w:line="480" w:lineRule="auto"/>
        <w:ind w:left="1008" w:hanging="1008"/>
        <w:rPr>
          <w:rFonts w:ascii="Times New Roman" w:hAnsi="Times New Roman" w:cs="Times New Roman"/>
          <w:color w:val="222222"/>
          <w:sz w:val="24"/>
          <w:szCs w:val="24"/>
          <w:shd w:val="clear" w:color="auto" w:fill="FFFFFF"/>
        </w:rPr>
      </w:pPr>
      <w:r w:rsidRPr="00F10A96">
        <w:rPr>
          <w:rFonts w:ascii="Times New Roman" w:hAnsi="Times New Roman" w:cs="Times New Roman"/>
          <w:color w:val="222222"/>
          <w:sz w:val="24"/>
          <w:szCs w:val="24"/>
          <w:shd w:val="clear" w:color="auto" w:fill="FFFFFF"/>
        </w:rPr>
        <w:t>Karacay, G., Ertenu, B., &amp; Kabasakal, H. (2018). Follower Gender and Authentic Leadership: Perspectives from the Middle East. In </w:t>
      </w:r>
      <w:r w:rsidRPr="00F10A96">
        <w:rPr>
          <w:rFonts w:ascii="Times New Roman" w:hAnsi="Times New Roman" w:cs="Times New Roman"/>
          <w:i/>
          <w:iCs/>
          <w:color w:val="222222"/>
          <w:sz w:val="24"/>
          <w:szCs w:val="24"/>
          <w:shd w:val="clear" w:color="auto" w:fill="FFFFFF"/>
        </w:rPr>
        <w:t>Authentic Leadership and Followership</w:t>
      </w:r>
      <w:r w:rsidRPr="00F10A96">
        <w:rPr>
          <w:rFonts w:ascii="Times New Roman" w:hAnsi="Times New Roman" w:cs="Times New Roman"/>
          <w:color w:val="222222"/>
          <w:sz w:val="24"/>
          <w:szCs w:val="24"/>
          <w:shd w:val="clear" w:color="auto" w:fill="FFFFFF"/>
        </w:rPr>
        <w:t> (pp. 33-58). Palgrave Macmillan, Cham.</w:t>
      </w:r>
    </w:p>
    <w:p w:rsidR="00A75C35" w:rsidRPr="00F10A96" w:rsidRDefault="00A75C35" w:rsidP="00A45D78">
      <w:pPr>
        <w:spacing w:line="480" w:lineRule="auto"/>
        <w:ind w:left="1008" w:hanging="1008"/>
        <w:rPr>
          <w:rFonts w:ascii="Times New Roman" w:hAnsi="Times New Roman" w:cs="Times New Roman"/>
          <w:color w:val="222222"/>
          <w:sz w:val="24"/>
          <w:szCs w:val="24"/>
          <w:shd w:val="clear" w:color="auto" w:fill="FFFFFF"/>
        </w:rPr>
      </w:pPr>
      <w:r w:rsidRPr="00F10A96">
        <w:rPr>
          <w:rFonts w:ascii="Times New Roman" w:hAnsi="Times New Roman" w:cs="Times New Roman"/>
          <w:color w:val="222222"/>
          <w:sz w:val="24"/>
          <w:szCs w:val="24"/>
          <w:shd w:val="clear" w:color="auto" w:fill="FFFFFF"/>
        </w:rPr>
        <w:t xml:space="preserve">Nguyen-Duc, A., Khodambashi, S., Gulla, J. A., Krogstie, J., &amp; Abrahamsson, P. (2018). Female </w:t>
      </w:r>
      <w:r w:rsidR="00F10A96">
        <w:rPr>
          <w:rFonts w:ascii="Times New Roman" w:hAnsi="Times New Roman" w:cs="Times New Roman"/>
          <w:color w:val="222222"/>
          <w:sz w:val="24"/>
          <w:szCs w:val="24"/>
          <w:shd w:val="clear" w:color="auto" w:fill="FFFFFF"/>
        </w:rPr>
        <w:t>Leadership in Software Projects-</w:t>
      </w:r>
      <w:r w:rsidRPr="00F10A96">
        <w:rPr>
          <w:rFonts w:ascii="Times New Roman" w:hAnsi="Times New Roman" w:cs="Times New Roman"/>
          <w:color w:val="222222"/>
          <w:sz w:val="24"/>
          <w:szCs w:val="24"/>
          <w:shd w:val="clear" w:color="auto" w:fill="FFFFFF"/>
        </w:rPr>
        <w:t>A Preliminary Result on Leadership Style and Project Context Factors. In </w:t>
      </w:r>
      <w:r w:rsidRPr="00F10A96">
        <w:rPr>
          <w:rFonts w:ascii="Times New Roman" w:hAnsi="Times New Roman" w:cs="Times New Roman"/>
          <w:i/>
          <w:iCs/>
          <w:color w:val="222222"/>
          <w:sz w:val="24"/>
          <w:szCs w:val="24"/>
          <w:shd w:val="clear" w:color="auto" w:fill="FFFFFF"/>
        </w:rPr>
        <w:t>Towards</w:t>
      </w:r>
      <w:bookmarkStart w:id="0" w:name="_GoBack"/>
      <w:bookmarkEnd w:id="0"/>
      <w:r w:rsidRPr="00F10A96">
        <w:rPr>
          <w:rFonts w:ascii="Times New Roman" w:hAnsi="Times New Roman" w:cs="Times New Roman"/>
          <w:i/>
          <w:iCs/>
          <w:color w:val="222222"/>
          <w:sz w:val="24"/>
          <w:szCs w:val="24"/>
          <w:shd w:val="clear" w:color="auto" w:fill="FFFFFF"/>
        </w:rPr>
        <w:t xml:space="preserve"> a Synergistic Combination of Research and Practice in Software Engineering</w:t>
      </w:r>
      <w:r w:rsidRPr="00F10A96">
        <w:rPr>
          <w:rFonts w:ascii="Times New Roman" w:hAnsi="Times New Roman" w:cs="Times New Roman"/>
          <w:color w:val="222222"/>
          <w:sz w:val="24"/>
          <w:szCs w:val="24"/>
          <w:shd w:val="clear" w:color="auto" w:fill="FFFFFF"/>
        </w:rPr>
        <w:t> (pp. 149-163). Springer, Cham.</w:t>
      </w:r>
    </w:p>
    <w:p w:rsidR="00A75C35" w:rsidRPr="00F10A96" w:rsidRDefault="00A75C35" w:rsidP="00A45D78">
      <w:pPr>
        <w:spacing w:line="480" w:lineRule="auto"/>
        <w:rPr>
          <w:rFonts w:ascii="Times New Roman" w:hAnsi="Times New Roman" w:cs="Times New Roman"/>
          <w:sz w:val="24"/>
          <w:szCs w:val="24"/>
        </w:rPr>
      </w:pPr>
      <w:r w:rsidRPr="00F10A96">
        <w:rPr>
          <w:rFonts w:ascii="Times New Roman" w:hAnsi="Times New Roman" w:cs="Times New Roman"/>
          <w:color w:val="222222"/>
          <w:sz w:val="24"/>
          <w:szCs w:val="24"/>
          <w:shd w:val="clear" w:color="auto" w:fill="FFFFFF"/>
        </w:rPr>
        <w:t>Northouse, P. G. (2018). </w:t>
      </w:r>
      <w:r w:rsidRPr="00F10A96">
        <w:rPr>
          <w:rFonts w:ascii="Times New Roman" w:hAnsi="Times New Roman" w:cs="Times New Roman"/>
          <w:i/>
          <w:iCs/>
          <w:color w:val="222222"/>
          <w:sz w:val="24"/>
          <w:szCs w:val="24"/>
          <w:shd w:val="clear" w:color="auto" w:fill="FFFFFF"/>
        </w:rPr>
        <w:t>Leadership: Theory and practice</w:t>
      </w:r>
      <w:r w:rsidRPr="00F10A96">
        <w:rPr>
          <w:rFonts w:ascii="Times New Roman" w:hAnsi="Times New Roman" w:cs="Times New Roman"/>
          <w:color w:val="222222"/>
          <w:sz w:val="24"/>
          <w:szCs w:val="24"/>
          <w:shd w:val="clear" w:color="auto" w:fill="FFFFFF"/>
        </w:rPr>
        <w:t>. Sage publications.</w:t>
      </w:r>
    </w:p>
    <w:p w:rsidR="00F10A96" w:rsidRPr="00F10A96" w:rsidRDefault="00F10A96" w:rsidP="00F10A96">
      <w:pPr>
        <w:tabs>
          <w:tab w:val="center" w:pos="4680"/>
        </w:tabs>
        <w:spacing w:line="480" w:lineRule="auto"/>
        <w:jc w:val="center"/>
        <w:rPr>
          <w:rFonts w:ascii="Times New Roman" w:hAnsi="Times New Roman" w:cs="Times New Roman"/>
          <w:sz w:val="24"/>
          <w:szCs w:val="24"/>
        </w:rPr>
      </w:pPr>
    </w:p>
    <w:sectPr w:rsidR="00F10A96" w:rsidRPr="00F10A96" w:rsidSect="00A75C3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30B7" w:rsidRDefault="007330B7" w:rsidP="00B3751F">
      <w:pPr>
        <w:spacing w:after="0" w:line="240" w:lineRule="auto"/>
      </w:pPr>
      <w:r>
        <w:separator/>
      </w:r>
    </w:p>
  </w:endnote>
  <w:endnote w:type="continuationSeparator" w:id="1">
    <w:p w:rsidR="007330B7" w:rsidRDefault="007330B7" w:rsidP="00B375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30B7" w:rsidRDefault="007330B7" w:rsidP="00B3751F">
      <w:pPr>
        <w:spacing w:after="0" w:line="240" w:lineRule="auto"/>
      </w:pPr>
      <w:r>
        <w:separator/>
      </w:r>
    </w:p>
  </w:footnote>
  <w:footnote w:type="continuationSeparator" w:id="1">
    <w:p w:rsidR="007330B7" w:rsidRDefault="007330B7" w:rsidP="00B375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C35" w:rsidRPr="00A75C35" w:rsidRDefault="00A75C35">
    <w:pPr>
      <w:pStyle w:val="Header"/>
      <w:rPr>
        <w:rFonts w:ascii="Times New Roman" w:hAnsi="Times New Roman" w:cs="Times New Roman"/>
        <w:sz w:val="24"/>
        <w:szCs w:val="24"/>
      </w:rPr>
    </w:pPr>
    <w:r w:rsidRPr="00A75C35">
      <w:rPr>
        <w:rFonts w:ascii="Times New Roman" w:hAnsi="Times New Roman" w:cs="Times New Roman"/>
        <w:sz w:val="24"/>
        <w:szCs w:val="24"/>
      </w:rPr>
      <w:t xml:space="preserve">WOMEN </w:t>
    </w:r>
    <w:r w:rsidR="0022402E">
      <w:rPr>
        <w:rFonts w:ascii="Times New Roman" w:hAnsi="Times New Roman" w:cs="Times New Roman"/>
        <w:sz w:val="24"/>
        <w:szCs w:val="24"/>
      </w:rPr>
      <w:t xml:space="preserve">AND </w:t>
    </w:r>
    <w:r w:rsidRPr="00A75C35">
      <w:rPr>
        <w:rFonts w:ascii="Times New Roman" w:hAnsi="Times New Roman" w:cs="Times New Roman"/>
        <w:sz w:val="24"/>
        <w:szCs w:val="24"/>
      </w:rPr>
      <w:t>LEADERSHIP POSITION</w:t>
    </w:r>
    <w:r w:rsidR="0022402E">
      <w:rPr>
        <w:rFonts w:ascii="Times New Roman" w:hAnsi="Times New Roman" w:cs="Times New Roman"/>
        <w:sz w:val="24"/>
        <w:szCs w:val="24"/>
      </w:rPr>
      <w:t>S</w:t>
    </w:r>
    <w:r w:rsidRPr="00A75C35">
      <w:rPr>
        <w:rFonts w:ascii="Times New Roman" w:hAnsi="Times New Roman" w:cs="Times New Roman"/>
        <w:sz w:val="24"/>
        <w:szCs w:val="24"/>
      </w:rPr>
      <w:t xml:space="preserve"> IN INTERNATIONAL AFFAIRS.</w:t>
    </w:r>
    <w:r w:rsidRPr="00A75C35">
      <w:rPr>
        <w:rFonts w:ascii="Times New Roman" w:hAnsi="Times New Roman" w:cs="Times New Roman"/>
        <w:sz w:val="24"/>
        <w:szCs w:val="24"/>
      </w:rPr>
      <w:tab/>
    </w:r>
    <w:sdt>
      <w:sdtPr>
        <w:rPr>
          <w:rFonts w:ascii="Times New Roman" w:hAnsi="Times New Roman" w:cs="Times New Roman"/>
          <w:sz w:val="24"/>
          <w:szCs w:val="24"/>
        </w:rPr>
        <w:id w:val="-155689664"/>
        <w:docPartObj>
          <w:docPartGallery w:val="Page Numbers (Top of Page)"/>
          <w:docPartUnique/>
        </w:docPartObj>
      </w:sdtPr>
      <w:sdtEndPr>
        <w:rPr>
          <w:noProof/>
        </w:rPr>
      </w:sdtEndPr>
      <w:sdtContent>
        <w:r w:rsidR="00710E59" w:rsidRPr="00A75C35">
          <w:rPr>
            <w:rFonts w:ascii="Times New Roman" w:hAnsi="Times New Roman" w:cs="Times New Roman"/>
            <w:sz w:val="24"/>
            <w:szCs w:val="24"/>
          </w:rPr>
          <w:fldChar w:fldCharType="begin"/>
        </w:r>
        <w:r w:rsidRPr="00A75C35">
          <w:rPr>
            <w:rFonts w:ascii="Times New Roman" w:hAnsi="Times New Roman" w:cs="Times New Roman"/>
            <w:sz w:val="24"/>
            <w:szCs w:val="24"/>
          </w:rPr>
          <w:instrText xml:space="preserve"> PAGE   \* MERGEFORMAT </w:instrText>
        </w:r>
        <w:r w:rsidR="00710E59" w:rsidRPr="00A75C35">
          <w:rPr>
            <w:rFonts w:ascii="Times New Roman" w:hAnsi="Times New Roman" w:cs="Times New Roman"/>
            <w:sz w:val="24"/>
            <w:szCs w:val="24"/>
          </w:rPr>
          <w:fldChar w:fldCharType="separate"/>
        </w:r>
        <w:r w:rsidR="00A45D78">
          <w:rPr>
            <w:rFonts w:ascii="Times New Roman" w:hAnsi="Times New Roman" w:cs="Times New Roman"/>
            <w:noProof/>
            <w:sz w:val="24"/>
            <w:szCs w:val="24"/>
          </w:rPr>
          <w:t>2</w:t>
        </w:r>
        <w:r w:rsidR="00710E59" w:rsidRPr="00A75C35">
          <w:rPr>
            <w:rFonts w:ascii="Times New Roman" w:hAnsi="Times New Roman" w:cs="Times New Roman"/>
            <w:noProof/>
            <w:sz w:val="24"/>
            <w:szCs w:val="24"/>
          </w:rPr>
          <w:fldChar w:fldCharType="end"/>
        </w:r>
      </w:sdtContent>
    </w:sdt>
  </w:p>
  <w:p w:rsidR="00B3751F" w:rsidRPr="00A75C35" w:rsidRDefault="00B3751F" w:rsidP="00A75C3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C35" w:rsidRPr="00A75C35" w:rsidRDefault="00A75C35" w:rsidP="0022402E">
    <w:pPr>
      <w:tabs>
        <w:tab w:val="center" w:pos="4680"/>
      </w:tabs>
      <w:spacing w:line="480" w:lineRule="auto"/>
      <w:rPr>
        <w:rFonts w:ascii="Times New Roman" w:hAnsi="Times New Roman" w:cs="Times New Roman"/>
        <w:sz w:val="24"/>
        <w:szCs w:val="24"/>
      </w:rPr>
    </w:pPr>
    <w:r w:rsidRPr="00A75C35">
      <w:rPr>
        <w:rFonts w:ascii="Times New Roman" w:hAnsi="Times New Roman" w:cs="Times New Roman"/>
        <w:sz w:val="24"/>
        <w:szCs w:val="24"/>
      </w:rPr>
      <w:t>Running Head: WOMEN</w:t>
    </w:r>
    <w:r w:rsidR="0022402E">
      <w:rPr>
        <w:rFonts w:ascii="Times New Roman" w:hAnsi="Times New Roman" w:cs="Times New Roman"/>
        <w:sz w:val="24"/>
        <w:szCs w:val="24"/>
      </w:rPr>
      <w:t xml:space="preserve"> AND </w:t>
    </w:r>
    <w:r w:rsidRPr="00A75C35">
      <w:rPr>
        <w:rFonts w:ascii="Times New Roman" w:hAnsi="Times New Roman" w:cs="Times New Roman"/>
        <w:sz w:val="24"/>
        <w:szCs w:val="24"/>
      </w:rPr>
      <w:t>LEADERSHIP POSITI</w:t>
    </w:r>
    <w:r w:rsidR="0022402E">
      <w:rPr>
        <w:rFonts w:ascii="Times New Roman" w:hAnsi="Times New Roman" w:cs="Times New Roman"/>
        <w:sz w:val="24"/>
        <w:szCs w:val="24"/>
      </w:rPr>
      <w:t xml:space="preserve">ONS IN INTERNATIONAL AFFAIRS. </w:t>
    </w:r>
    <w:r w:rsidR="0022402E" w:rsidRPr="0022402E">
      <w:rPr>
        <w:rFonts w:ascii="Times New Roman" w:hAnsi="Times New Roman" w:cs="Times New Roman"/>
        <w:sz w:val="24"/>
        <w:szCs w:val="24"/>
      </w:rPr>
      <w:fldChar w:fldCharType="begin"/>
    </w:r>
    <w:r w:rsidR="0022402E" w:rsidRPr="0022402E">
      <w:rPr>
        <w:rFonts w:ascii="Times New Roman" w:hAnsi="Times New Roman" w:cs="Times New Roman"/>
        <w:sz w:val="24"/>
        <w:szCs w:val="24"/>
      </w:rPr>
      <w:instrText xml:space="preserve"> PAGE   \* MERGEFORMAT </w:instrText>
    </w:r>
    <w:r w:rsidR="0022402E" w:rsidRPr="0022402E">
      <w:rPr>
        <w:rFonts w:ascii="Times New Roman" w:hAnsi="Times New Roman" w:cs="Times New Roman"/>
        <w:sz w:val="24"/>
        <w:szCs w:val="24"/>
      </w:rPr>
      <w:fldChar w:fldCharType="separate"/>
    </w:r>
    <w:r w:rsidR="00A45D78">
      <w:rPr>
        <w:rFonts w:ascii="Times New Roman" w:hAnsi="Times New Roman" w:cs="Times New Roman"/>
        <w:noProof/>
        <w:sz w:val="24"/>
        <w:szCs w:val="24"/>
      </w:rPr>
      <w:t>1</w:t>
    </w:r>
    <w:r w:rsidR="0022402E" w:rsidRPr="0022402E">
      <w:rPr>
        <w:rFonts w:ascii="Times New Roman" w:hAnsi="Times New Roman" w:cs="Times New Roman"/>
        <w:sz w:val="24"/>
        <w:szCs w:val="24"/>
      </w:rPr>
      <w:fldChar w:fldCharType="end"/>
    </w:r>
    <w:r w:rsidRPr="00A75C35">
      <w:rPr>
        <w:rFonts w:ascii="Times New Roman" w:hAnsi="Times New Roman" w:cs="Times New Roman"/>
        <w:sz w:val="24"/>
        <w:szCs w:val="24"/>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27D81"/>
    <w:rsid w:val="00107F07"/>
    <w:rsid w:val="00164124"/>
    <w:rsid w:val="0022402E"/>
    <w:rsid w:val="0028596B"/>
    <w:rsid w:val="003214CB"/>
    <w:rsid w:val="003404F6"/>
    <w:rsid w:val="003C7CE5"/>
    <w:rsid w:val="006A5EB3"/>
    <w:rsid w:val="00710E59"/>
    <w:rsid w:val="00717AA0"/>
    <w:rsid w:val="00727D81"/>
    <w:rsid w:val="007330B7"/>
    <w:rsid w:val="00997793"/>
    <w:rsid w:val="00A45D78"/>
    <w:rsid w:val="00A664AD"/>
    <w:rsid w:val="00A75C35"/>
    <w:rsid w:val="00AA35A8"/>
    <w:rsid w:val="00B3751F"/>
    <w:rsid w:val="00DB4B2B"/>
    <w:rsid w:val="00E41B37"/>
    <w:rsid w:val="00E46C95"/>
    <w:rsid w:val="00F10A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E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5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51F"/>
  </w:style>
  <w:style w:type="paragraph" w:styleId="Footer">
    <w:name w:val="footer"/>
    <w:basedOn w:val="Normal"/>
    <w:link w:val="FooterChar"/>
    <w:uiPriority w:val="99"/>
    <w:unhideWhenUsed/>
    <w:rsid w:val="00B375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51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857</Words>
  <Characters>4886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2018-04-12T18:08:00Z</dcterms:created>
  <dcterms:modified xsi:type="dcterms:W3CDTF">2018-04-12T18:08:00Z</dcterms:modified>
</cp:coreProperties>
</file>